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34FF" w14:textId="11550D06" w:rsidR="007A17C8" w:rsidRPr="007A17C8" w:rsidRDefault="008B500E" w:rsidP="007A17C8">
      <w:pPr>
        <w:ind w:left="720" w:hanging="720"/>
        <w:rPr>
          <w:rFonts w:cstheme="minorHAnsi"/>
          <w:b/>
          <w:color w:val="7030A0"/>
          <w:sz w:val="36"/>
          <w:szCs w:val="24"/>
        </w:rPr>
      </w:pPr>
      <w:r>
        <w:rPr>
          <w:rFonts w:cstheme="minorHAnsi"/>
          <w:b/>
          <w:color w:val="7030A0"/>
          <w:sz w:val="36"/>
          <w:szCs w:val="24"/>
        </w:rPr>
        <w:t xml:space="preserve">        </w:t>
      </w:r>
      <w:bookmarkStart w:id="0" w:name="_GoBack"/>
      <w:bookmarkEnd w:id="0"/>
      <w:r w:rsidR="007A17C8" w:rsidRPr="007A17C8">
        <w:rPr>
          <w:rFonts w:cstheme="minorHAnsi"/>
          <w:b/>
          <w:color w:val="7030A0"/>
          <w:sz w:val="36"/>
          <w:szCs w:val="24"/>
        </w:rPr>
        <w:t xml:space="preserve">ПОДВИЖНЫЕ ИГРЫ С ДЕТЬМИ   </w:t>
      </w:r>
      <w:r w:rsidR="007A17C8" w:rsidRPr="007A17C8">
        <w:rPr>
          <w:rFonts w:cstheme="minorHAnsi"/>
          <w:b/>
          <w:color w:val="7030A0"/>
          <w:sz w:val="36"/>
          <w:szCs w:val="24"/>
        </w:rPr>
        <w:t xml:space="preserve">Играем </w:t>
      </w:r>
      <w:r w:rsidR="007A17C8" w:rsidRPr="007A17C8">
        <w:rPr>
          <w:rFonts w:cstheme="minorHAnsi"/>
          <w:b/>
          <w:color w:val="7030A0"/>
          <w:sz w:val="36"/>
          <w:szCs w:val="24"/>
          <w:lang w:val="en-US"/>
        </w:rPr>
        <w:t>nonstop</w:t>
      </w:r>
    </w:p>
    <w:p w14:paraId="4EEE8D15" w14:textId="6A873AAF" w:rsidR="007A17C8" w:rsidRPr="003B0916" w:rsidRDefault="007A17C8" w:rsidP="007A17C8">
      <w:pPr>
        <w:rPr>
          <w:rFonts w:cstheme="minorHAnsi"/>
          <w:color w:val="000000"/>
          <w:sz w:val="24"/>
          <w:szCs w:val="24"/>
        </w:rPr>
      </w:pPr>
      <w:proofErr w:type="spellStart"/>
      <w:r w:rsidRPr="00B8140D">
        <w:rPr>
          <w:rFonts w:cstheme="minorHAnsi"/>
          <w:b/>
          <w:color w:val="7030A0"/>
          <w:sz w:val="24"/>
          <w:szCs w:val="24"/>
        </w:rPr>
        <w:t>Айсбрейкеры</w:t>
      </w:r>
      <w:proofErr w:type="spellEnd"/>
      <w:r w:rsidRPr="00B8140D">
        <w:rPr>
          <w:rFonts w:cstheme="minorHAnsi"/>
          <w:color w:val="7030A0"/>
          <w:sz w:val="24"/>
          <w:szCs w:val="24"/>
        </w:rPr>
        <w:t xml:space="preserve"> </w:t>
      </w:r>
      <w:r w:rsidRPr="003B0916">
        <w:rPr>
          <w:rFonts w:cstheme="minorHAnsi"/>
          <w:color w:val="000000"/>
          <w:sz w:val="24"/>
          <w:szCs w:val="24"/>
        </w:rPr>
        <w:t xml:space="preserve">(от англ. </w:t>
      </w:r>
      <w:proofErr w:type="spellStart"/>
      <w:r w:rsidRPr="003B0916">
        <w:rPr>
          <w:rFonts w:cstheme="minorHAnsi"/>
          <w:color w:val="000000"/>
          <w:sz w:val="24"/>
          <w:szCs w:val="24"/>
        </w:rPr>
        <w:t>to</w:t>
      </w:r>
      <w:proofErr w:type="spellEnd"/>
      <w:r w:rsidRPr="003B091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B0916">
        <w:rPr>
          <w:rFonts w:cstheme="minorHAnsi"/>
          <w:color w:val="000000"/>
          <w:sz w:val="24"/>
          <w:szCs w:val="24"/>
        </w:rPr>
        <w:t>break</w:t>
      </w:r>
      <w:proofErr w:type="spellEnd"/>
      <w:r w:rsidRPr="003B0916">
        <w:rPr>
          <w:rFonts w:cstheme="minorHAnsi"/>
          <w:color w:val="000000"/>
          <w:sz w:val="24"/>
          <w:szCs w:val="24"/>
        </w:rPr>
        <w:t xml:space="preserve"> - ломать, </w:t>
      </w:r>
      <w:proofErr w:type="spellStart"/>
      <w:r w:rsidRPr="003B0916">
        <w:rPr>
          <w:rFonts w:cstheme="minorHAnsi"/>
          <w:color w:val="000000"/>
          <w:sz w:val="24"/>
          <w:szCs w:val="24"/>
        </w:rPr>
        <w:t>ice</w:t>
      </w:r>
      <w:proofErr w:type="spellEnd"/>
      <w:r w:rsidRPr="003B0916">
        <w:rPr>
          <w:rFonts w:cstheme="minorHAnsi"/>
          <w:color w:val="000000"/>
          <w:sz w:val="24"/>
          <w:szCs w:val="24"/>
        </w:rPr>
        <w:t xml:space="preserve"> - лед, игры-ледоколы) - игра, помогающая участникам лучше узнать и ближе познакомиться друг с другом, снять коммуникативные барьеры в групповом общении, повысить уровень общения в группе. Для снятия психологического барьера. Цель игр - быстро растопить напряженность между детьми. Как правило по времени короткие игры. Являются первым шагом в так называемой «ломке льда» в группе, а проще говоря, создании дружеской атмосферы в группе. Теплая и доверительная атмосфера является одним из важных факторов. </w:t>
      </w:r>
    </w:p>
    <w:p w14:paraId="30A74488" w14:textId="77777777" w:rsidR="007A17C8" w:rsidRPr="003B0916" w:rsidRDefault="007A17C8" w:rsidP="007A17C8">
      <w:pPr>
        <w:pStyle w:val="a3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3B0916">
        <w:rPr>
          <w:rFonts w:cstheme="minorHAnsi"/>
          <w:sz w:val="24"/>
          <w:szCs w:val="24"/>
        </w:rPr>
        <w:t xml:space="preserve">РАЗГОНЯЕМ ПАРОВОЗ. По кругу по два хлопка в ладоши. Задача - постепенно уменьшать интервал между хлопками до команды ведущего, затем обратный процесс. </w:t>
      </w:r>
    </w:p>
    <w:p w14:paraId="1BFCF072" w14:textId="77777777" w:rsidR="007A17C8" w:rsidRDefault="007A17C8" w:rsidP="007A17C8">
      <w:pPr>
        <w:pStyle w:val="a3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3B0916">
        <w:rPr>
          <w:rFonts w:cstheme="minorHAnsi"/>
          <w:sz w:val="24"/>
          <w:szCs w:val="24"/>
        </w:rPr>
        <w:t xml:space="preserve">ПУТАНИЦА. Участники встают в круг и протягивают правую руку по направлению к центру круга. По сигналу ведущего каждый игрок находит себе “партнера по рукопожатию”. Число игроков должно быть четным. Затем все участники вытягивают левую руку и также находят себе “партнера по рукопожатию”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Задачу можно усложнить тем, что запретить всяческое словесное общение. </w:t>
      </w:r>
    </w:p>
    <w:p w14:paraId="51A1137D" w14:textId="77777777" w:rsidR="007A17C8" w:rsidRPr="009A4CED" w:rsidRDefault="007A17C8" w:rsidP="007A17C8">
      <w:pPr>
        <w:pStyle w:val="a3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 w:rsidRPr="009A4CED">
        <w:rPr>
          <w:rFonts w:cstheme="minorHAnsi"/>
          <w:color w:val="000000"/>
          <w:sz w:val="24"/>
          <w:szCs w:val="24"/>
        </w:rPr>
        <w:t xml:space="preserve">КОЙОТ И КРОЛИК. Участники сидят в кругу и передают друг другу 2 мяча, один-«кролик», другой- «койот». Задача «койота»- поймать «кролика» «Кролик» может прыгать из рук в руки, а «койот» только передаваться из рук </w:t>
      </w:r>
      <w:proofErr w:type="gramStart"/>
      <w:r w:rsidRPr="009A4CED">
        <w:rPr>
          <w:rFonts w:cstheme="minorHAnsi"/>
          <w:color w:val="000000"/>
          <w:sz w:val="24"/>
          <w:szCs w:val="24"/>
        </w:rPr>
        <w:t>в руки</w:t>
      </w:r>
      <w:proofErr w:type="gramEnd"/>
      <w:r w:rsidRPr="009A4CED">
        <w:rPr>
          <w:rFonts w:cstheme="minorHAnsi"/>
          <w:color w:val="000000"/>
          <w:sz w:val="24"/>
          <w:szCs w:val="24"/>
        </w:rPr>
        <w:t xml:space="preserve"> сидящих рядом. Если 2 мяча оказались в одних руках - «койот» поймал «кролика». Игра сложна для детей с замедленным типом мышления! Они могут не справляться и выпадать из процесса. </w:t>
      </w:r>
    </w:p>
    <w:p w14:paraId="2B758697" w14:textId="77777777" w:rsidR="007A17C8" w:rsidRPr="003B0916" w:rsidRDefault="007A17C8" w:rsidP="007A17C8">
      <w:pPr>
        <w:pStyle w:val="a3"/>
        <w:numPr>
          <w:ilvl w:val="0"/>
          <w:numId w:val="1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Еще больше игр на </w:t>
      </w:r>
      <w:hyperlink r:id="rId5" w:history="1">
        <w:r w:rsidRPr="00491E9B">
          <w:rPr>
            <w:rStyle w:val="a4"/>
            <w:rFonts w:cstheme="minorHAnsi"/>
            <w:sz w:val="24"/>
            <w:szCs w:val="24"/>
            <w:lang w:val="en-US"/>
          </w:rPr>
          <w:t>https</w:t>
        </w:r>
        <w:r w:rsidRPr="00491E9B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Pr="00491E9B">
          <w:rPr>
            <w:rStyle w:val="a4"/>
            <w:rFonts w:cstheme="minorHAnsi"/>
            <w:sz w:val="24"/>
            <w:szCs w:val="24"/>
            <w:lang w:val="en-US"/>
          </w:rPr>
          <w:t>summercamp</w:t>
        </w:r>
        <w:proofErr w:type="spellEnd"/>
        <w:r w:rsidRPr="00491E9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491E9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 других ресурсах.</w:t>
      </w:r>
    </w:p>
    <w:p w14:paraId="56B92313" w14:textId="77777777" w:rsidR="007A17C8" w:rsidRPr="001D108E" w:rsidRDefault="007A17C8" w:rsidP="007A17C8">
      <w:pPr>
        <w:rPr>
          <w:rFonts w:cstheme="minorHAnsi"/>
          <w:sz w:val="24"/>
          <w:szCs w:val="24"/>
        </w:rPr>
      </w:pPr>
      <w:r w:rsidRPr="00B8140D">
        <w:rPr>
          <w:rFonts w:cstheme="minorHAnsi"/>
          <w:b/>
          <w:bCs/>
          <w:color w:val="7030A0"/>
          <w:sz w:val="24"/>
          <w:szCs w:val="24"/>
        </w:rPr>
        <w:t xml:space="preserve">Выезд на природу. </w:t>
      </w:r>
      <w:r w:rsidRPr="001D108E">
        <w:rPr>
          <w:rFonts w:cstheme="minorHAnsi"/>
          <w:bCs/>
          <w:sz w:val="24"/>
          <w:szCs w:val="24"/>
        </w:rPr>
        <w:t>Примеры игр в формате эстафеты на свежем воздухе:</w:t>
      </w:r>
    </w:p>
    <w:p w14:paraId="1783700A" w14:textId="77777777" w:rsidR="007A17C8" w:rsidRPr="001D108E" w:rsidRDefault="007A17C8" w:rsidP="007A17C8">
      <w:pPr>
        <w:rPr>
          <w:rFonts w:cstheme="minorHAnsi"/>
          <w:sz w:val="24"/>
          <w:szCs w:val="24"/>
        </w:rPr>
      </w:pPr>
      <w:r w:rsidRPr="001D108E">
        <w:rPr>
          <w:rFonts w:cstheme="minorHAnsi"/>
          <w:b/>
          <w:sz w:val="24"/>
          <w:szCs w:val="24"/>
        </w:rPr>
        <w:t xml:space="preserve">- </w:t>
      </w:r>
      <w:r w:rsidRPr="001D108E">
        <w:rPr>
          <w:rFonts w:cstheme="minorHAnsi"/>
          <w:b/>
          <w:i/>
          <w:sz w:val="24"/>
          <w:szCs w:val="24"/>
        </w:rPr>
        <w:t>«Живой алфавит»</w:t>
      </w:r>
      <w:r w:rsidRPr="0038112E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Сложить название своей команды с использованием всех участников.</w:t>
      </w:r>
    </w:p>
    <w:p w14:paraId="286DE4D5" w14:textId="77777777" w:rsidR="007A17C8" w:rsidRDefault="007A17C8" w:rsidP="007A17C8">
      <w:pPr>
        <w:rPr>
          <w:rFonts w:cstheme="minorHAnsi"/>
          <w:sz w:val="24"/>
          <w:szCs w:val="24"/>
        </w:rPr>
      </w:pPr>
      <w:r w:rsidRPr="001D108E">
        <w:rPr>
          <w:rFonts w:cstheme="minorHAnsi"/>
          <w:b/>
          <w:sz w:val="24"/>
          <w:szCs w:val="24"/>
        </w:rPr>
        <w:t xml:space="preserve">- </w:t>
      </w:r>
      <w:r w:rsidRPr="001D108E">
        <w:rPr>
          <w:rFonts w:cstheme="minorHAnsi"/>
          <w:b/>
          <w:i/>
          <w:sz w:val="24"/>
          <w:szCs w:val="24"/>
        </w:rPr>
        <w:t>«Спартанская переправа»</w:t>
      </w:r>
      <w:r w:rsidRPr="0038112E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Перенести всех участников команды через отмеченный 5-метровый участок («река») с использованием наименьшего количества ног.</w:t>
      </w:r>
    </w:p>
    <w:p w14:paraId="1AF097DF" w14:textId="77777777" w:rsidR="007A17C8" w:rsidRPr="001D108E" w:rsidRDefault="007A17C8" w:rsidP="007A17C8">
      <w:pPr>
        <w:rPr>
          <w:rFonts w:cstheme="minorHAnsi"/>
          <w:sz w:val="24"/>
          <w:szCs w:val="24"/>
        </w:rPr>
      </w:pPr>
      <w:r w:rsidRPr="001D108E">
        <w:rPr>
          <w:rFonts w:cstheme="minorHAnsi"/>
          <w:b/>
          <w:sz w:val="24"/>
          <w:szCs w:val="24"/>
        </w:rPr>
        <w:t xml:space="preserve">- </w:t>
      </w:r>
      <w:r w:rsidRPr="001D108E">
        <w:rPr>
          <w:rFonts w:cstheme="minorHAnsi"/>
          <w:b/>
          <w:i/>
          <w:sz w:val="24"/>
          <w:szCs w:val="24"/>
        </w:rPr>
        <w:t>«Хвост-голова»</w:t>
      </w:r>
      <w:r w:rsidRPr="001D108E">
        <w:rPr>
          <w:rFonts w:cstheme="minorHAnsi"/>
          <w:sz w:val="24"/>
          <w:szCs w:val="24"/>
        </w:rPr>
        <w:t xml:space="preserve"> (с обменом игроками различных команд)</w:t>
      </w:r>
      <w:r>
        <w:rPr>
          <w:rFonts w:cstheme="minorHAnsi"/>
          <w:sz w:val="24"/>
          <w:szCs w:val="24"/>
        </w:rPr>
        <w:t>. Участники из соревнующихся команд выстраиваются «змейкой», держа руки на поясе. В «хвост» фигуры ставят равное (3-4 человека) число представителей из другой команды. Задача «головы» схватить «хвост» за максимально быстрое время. «Хвост» старается не дать «голове» схватить себя. Ведущий засекает секундомером время, за которое удалось выполнить задание, и определяет самую быструю команду.</w:t>
      </w:r>
    </w:p>
    <w:p w14:paraId="1AFF0D59" w14:textId="77777777" w:rsidR="007A17C8" w:rsidRPr="001D108E" w:rsidRDefault="007A17C8" w:rsidP="007A17C8">
      <w:pPr>
        <w:rPr>
          <w:rFonts w:cstheme="minorHAnsi"/>
          <w:sz w:val="24"/>
          <w:szCs w:val="24"/>
        </w:rPr>
      </w:pPr>
      <w:r w:rsidRPr="001D108E">
        <w:rPr>
          <w:rFonts w:cstheme="minorHAnsi"/>
          <w:b/>
          <w:sz w:val="24"/>
          <w:szCs w:val="24"/>
        </w:rPr>
        <w:t xml:space="preserve">- </w:t>
      </w:r>
      <w:r w:rsidRPr="001D108E">
        <w:rPr>
          <w:rFonts w:cstheme="minorHAnsi"/>
          <w:b/>
          <w:i/>
          <w:sz w:val="24"/>
          <w:szCs w:val="24"/>
        </w:rPr>
        <w:t>«Вышибалы на время»</w:t>
      </w:r>
      <w:r w:rsidRPr="0038112E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Задача участников-выбить всех представителей команды соперника за максимально быстрое время. Соблюдается дистанция выполнения бросков и используется не жесткий мяч (например, приспущенный волейбольный).</w:t>
      </w:r>
    </w:p>
    <w:p w14:paraId="45AFBFD0" w14:textId="77777777" w:rsidR="007A17C8" w:rsidRDefault="007A17C8" w:rsidP="007A17C8">
      <w:pPr>
        <w:rPr>
          <w:rFonts w:cstheme="minorHAnsi"/>
          <w:sz w:val="24"/>
          <w:szCs w:val="24"/>
        </w:rPr>
      </w:pPr>
      <w:r w:rsidRPr="001D108E">
        <w:rPr>
          <w:rFonts w:cstheme="minorHAnsi"/>
          <w:b/>
          <w:sz w:val="24"/>
          <w:szCs w:val="24"/>
        </w:rPr>
        <w:t xml:space="preserve">- </w:t>
      </w:r>
      <w:r w:rsidRPr="001D108E">
        <w:rPr>
          <w:rFonts w:cstheme="minorHAnsi"/>
          <w:b/>
          <w:i/>
          <w:sz w:val="24"/>
          <w:szCs w:val="24"/>
        </w:rPr>
        <w:t>«Защитник на посту»</w:t>
      </w:r>
      <w:r w:rsidRPr="0038112E">
        <w:rPr>
          <w:rFonts w:cstheme="minorHAnsi"/>
          <w:b/>
          <w:i/>
          <w:sz w:val="24"/>
          <w:szCs w:val="24"/>
        </w:rPr>
        <w:t>.</w:t>
      </w:r>
      <w:r w:rsidRPr="0038112E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Представитель команды с помощью палки (около 1 ,5 метров) старается не допустить, чтобы представитель противника сбил с помощью аналогичной палки охраняемую им пластиковую бутылку, наполненную наполовину водой. Ведущий засекает время до сбивания, начисляя командам баллы за наиболее эффективную защиту.</w:t>
      </w:r>
    </w:p>
    <w:p w14:paraId="16D3D318" w14:textId="77777777" w:rsidR="0019242F" w:rsidRDefault="0019242F" w:rsidP="007A17C8">
      <w:pPr>
        <w:pStyle w:val="a5"/>
        <w:rPr>
          <w:b/>
          <w:bCs/>
          <w:color w:val="7030A0"/>
          <w:sz w:val="24"/>
          <w:szCs w:val="24"/>
          <w:lang w:val="en-US"/>
        </w:rPr>
      </w:pPr>
    </w:p>
    <w:p w14:paraId="7817C8C6" w14:textId="24CAE585" w:rsidR="007A17C8" w:rsidRPr="00F15637" w:rsidRDefault="007A17C8" w:rsidP="007A17C8">
      <w:pPr>
        <w:pStyle w:val="a5"/>
        <w:rPr>
          <w:sz w:val="24"/>
        </w:rPr>
      </w:pPr>
      <w:r w:rsidRPr="00F15637">
        <w:rPr>
          <w:b/>
          <w:bCs/>
          <w:color w:val="7030A0"/>
          <w:sz w:val="24"/>
          <w:szCs w:val="24"/>
          <w:lang w:val="en-US"/>
        </w:rPr>
        <w:lastRenderedPageBreak/>
        <w:t>Team</w:t>
      </w:r>
      <w:r w:rsidRPr="00F15637">
        <w:rPr>
          <w:b/>
          <w:bCs/>
          <w:color w:val="7030A0"/>
          <w:sz w:val="24"/>
          <w:szCs w:val="24"/>
        </w:rPr>
        <w:t>-</w:t>
      </w:r>
      <w:r w:rsidRPr="00F15637">
        <w:rPr>
          <w:b/>
          <w:bCs/>
          <w:color w:val="7030A0"/>
          <w:sz w:val="24"/>
          <w:szCs w:val="24"/>
          <w:lang w:val="en-US"/>
        </w:rPr>
        <w:t>building</w:t>
      </w:r>
      <w:r w:rsidRPr="00F15637">
        <w:rPr>
          <w:b/>
          <w:bCs/>
          <w:color w:val="7030A0"/>
          <w:sz w:val="24"/>
          <w:szCs w:val="24"/>
        </w:rPr>
        <w:t xml:space="preserve"> </w:t>
      </w:r>
      <w:r w:rsidRPr="00F15637">
        <w:rPr>
          <w:sz w:val="24"/>
          <w:szCs w:val="24"/>
        </w:rPr>
        <w:t>Тимбилдинг – это специально разработанные мероприятия, направленные на сплочение коллектива, формирование сильной команды, достигающей любых поставленных целей.</w:t>
      </w:r>
      <w:r w:rsidRPr="00F15637">
        <w:br/>
      </w:r>
      <w:r w:rsidRPr="00F15637">
        <w:rPr>
          <w:sz w:val="24"/>
        </w:rPr>
        <w:t xml:space="preserve">Этапы проведения тимбилдинг-тренингов: </w:t>
      </w:r>
    </w:p>
    <w:p w14:paraId="437E3989" w14:textId="77777777" w:rsidR="007A17C8" w:rsidRDefault="007A17C8" w:rsidP="007A17C8">
      <w:pPr>
        <w:pStyle w:val="a5"/>
        <w:rPr>
          <w:sz w:val="24"/>
        </w:rPr>
      </w:pPr>
      <w:r w:rsidRPr="001458CD">
        <w:rPr>
          <w:b/>
          <w:i/>
          <w:sz w:val="24"/>
        </w:rPr>
        <w:t>Формирование команд.</w:t>
      </w:r>
      <w:r w:rsidRPr="00F15637">
        <w:rPr>
          <w:sz w:val="24"/>
        </w:rPr>
        <w:t xml:space="preserve"> Это делается заранее, например 3-4 команды по 5-10 человек, в зависимости от численности детей. Лучше формировать команды случайным образом, это будет эффективнее в психологическом плане. </w:t>
      </w:r>
    </w:p>
    <w:p w14:paraId="5C721303" w14:textId="77777777" w:rsidR="007A17C8" w:rsidRDefault="007A17C8" w:rsidP="007A17C8">
      <w:pPr>
        <w:pStyle w:val="a5"/>
        <w:rPr>
          <w:sz w:val="24"/>
        </w:rPr>
      </w:pPr>
      <w:r w:rsidRPr="007A17C8">
        <w:rPr>
          <w:i/>
          <w:sz w:val="24"/>
        </w:rPr>
        <w:t>Выбор капитана, девиз.</w:t>
      </w:r>
      <w:r>
        <w:rPr>
          <w:sz w:val="24"/>
        </w:rPr>
        <w:t xml:space="preserve"> </w:t>
      </w:r>
      <w:r w:rsidRPr="00F15637">
        <w:rPr>
          <w:sz w:val="24"/>
        </w:rPr>
        <w:t xml:space="preserve">Каждая команда выбирает капитана, придумывает название и девиз, который нужно использовать на всех этапах тренинга. </w:t>
      </w:r>
    </w:p>
    <w:p w14:paraId="21A0B96A" w14:textId="77777777" w:rsidR="007A17C8" w:rsidRDefault="007A17C8" w:rsidP="007A17C8">
      <w:pPr>
        <w:pStyle w:val="a5"/>
        <w:rPr>
          <w:sz w:val="24"/>
        </w:rPr>
      </w:pPr>
      <w:r w:rsidRPr="001458CD">
        <w:rPr>
          <w:b/>
          <w:i/>
          <w:sz w:val="24"/>
        </w:rPr>
        <w:t>Непосредственно упражнения.</w:t>
      </w:r>
      <w:r w:rsidRPr="00F15637">
        <w:rPr>
          <w:i/>
          <w:sz w:val="24"/>
        </w:rPr>
        <w:t xml:space="preserve"> </w:t>
      </w:r>
      <w:r w:rsidRPr="00F15637">
        <w:rPr>
          <w:sz w:val="24"/>
        </w:rPr>
        <w:t>На свежем воздухе это могут быть различные игры на преодоление препятствий, исследование местности, спортивные игры (футбол, волейбол</w:t>
      </w:r>
      <w:r>
        <w:rPr>
          <w:sz w:val="24"/>
        </w:rPr>
        <w:t xml:space="preserve"> и др.</w:t>
      </w:r>
      <w:r w:rsidRPr="00F15637">
        <w:rPr>
          <w:sz w:val="24"/>
        </w:rPr>
        <w:t>) Среди психологических игр хорошо налаживают взаимопонимание такие, как</w:t>
      </w:r>
      <w:r>
        <w:rPr>
          <w:sz w:val="24"/>
        </w:rPr>
        <w:t>:</w:t>
      </w:r>
      <w:r w:rsidRPr="00F15637">
        <w:rPr>
          <w:sz w:val="24"/>
        </w:rPr>
        <w:t xml:space="preserve"> </w:t>
      </w:r>
    </w:p>
    <w:p w14:paraId="08DE4D5B" w14:textId="77777777" w:rsidR="007A17C8" w:rsidRPr="0019242F" w:rsidRDefault="007A17C8" w:rsidP="007A17C8">
      <w:pPr>
        <w:pStyle w:val="a5"/>
      </w:pPr>
      <w:r w:rsidRPr="0019242F">
        <w:t xml:space="preserve">- </w:t>
      </w:r>
      <w:r w:rsidRPr="0019242F">
        <w:rPr>
          <w:b/>
        </w:rPr>
        <w:t>«Пантомима»</w:t>
      </w:r>
      <w:r w:rsidRPr="0019242F">
        <w:t xml:space="preserve"> — нужно показать заданное понятие жестами, не произнося ни слова, так, чтобы все остальные </w:t>
      </w:r>
      <w:proofErr w:type="gramStart"/>
      <w:r w:rsidRPr="0019242F">
        <w:t>угадали</w:t>
      </w:r>
      <w:proofErr w:type="gramEnd"/>
      <w:r w:rsidRPr="0019242F">
        <w:t xml:space="preserve"> о чем идет речь, </w:t>
      </w:r>
    </w:p>
    <w:p w14:paraId="1F50368E" w14:textId="4670070C" w:rsidR="007A17C8" w:rsidRDefault="007A17C8" w:rsidP="007A17C8">
      <w:pPr>
        <w:pStyle w:val="a5"/>
        <w:rPr>
          <w:sz w:val="24"/>
        </w:rPr>
      </w:pPr>
      <w:r w:rsidRPr="0019242F">
        <w:t xml:space="preserve">- </w:t>
      </w:r>
      <w:r w:rsidRPr="0019242F">
        <w:rPr>
          <w:b/>
        </w:rPr>
        <w:t>«Кто быстрее»</w:t>
      </w:r>
      <w:r w:rsidRPr="0019242F">
        <w:t xml:space="preserve"> — капитаны команд должны на скорость выстроить членов своей команды определенным образом (треугольником, буквой, </w:t>
      </w:r>
      <w:r w:rsidRPr="0019242F">
        <w:t>ломаной линией</w:t>
      </w:r>
      <w:r w:rsidRPr="0019242F">
        <w:t>) или по конкретному признаку (рост, цвет волос, цвет одежды, размер ног, по первой букве имени и т.д.)</w:t>
      </w:r>
    </w:p>
    <w:p w14:paraId="31B31A5C" w14:textId="008E8D10" w:rsidR="0019242F" w:rsidRPr="0038112E" w:rsidRDefault="0019242F" w:rsidP="0019242F">
      <w:pPr>
        <w:pStyle w:val="a5"/>
      </w:pPr>
      <w:r>
        <w:rPr>
          <w:i/>
          <w:sz w:val="24"/>
        </w:rPr>
        <w:t xml:space="preserve">- </w:t>
      </w:r>
      <w:r w:rsidRPr="00ED0957">
        <w:rPr>
          <w:b/>
        </w:rPr>
        <w:t>«Паровозики».</w:t>
      </w:r>
      <w:r>
        <w:t xml:space="preserve"> </w:t>
      </w:r>
      <w:r w:rsidRPr="0038112E">
        <w:t xml:space="preserve">Участники разбиваются на команды по 5-6 человек и стают «паровозиком». Голова паровозика зрячая, все остальные слепые. Паровозики двигаются, не задевая друг друга. Ведущий, дотрагиваясь до </w:t>
      </w:r>
      <w:proofErr w:type="spellStart"/>
      <w:r w:rsidRPr="0038112E">
        <w:t>плечей</w:t>
      </w:r>
      <w:proofErr w:type="spellEnd"/>
      <w:r w:rsidRPr="0038112E">
        <w:t xml:space="preserve"> последнего «вагона», подает сигнал, который доходит до </w:t>
      </w:r>
      <w:r>
        <w:t>«передних колес локомотив</w:t>
      </w:r>
      <w:r w:rsidRPr="0038112E">
        <w:t>а</w:t>
      </w:r>
      <w:r>
        <w:t>»</w:t>
      </w:r>
      <w:r w:rsidRPr="0038112E">
        <w:t xml:space="preserve">, меняя его движение. </w:t>
      </w:r>
    </w:p>
    <w:p w14:paraId="3A6B5DCD" w14:textId="67467002" w:rsidR="0019242F" w:rsidRDefault="0019242F" w:rsidP="0019242F">
      <w:pPr>
        <w:pStyle w:val="a5"/>
        <w:ind w:firstLine="284"/>
        <w:rPr>
          <w:b/>
        </w:rPr>
      </w:pPr>
      <w:r>
        <w:rPr>
          <w:b/>
        </w:rPr>
        <w:t xml:space="preserve">- </w:t>
      </w:r>
      <w:r w:rsidRPr="00ED0957">
        <w:rPr>
          <w:b/>
        </w:rPr>
        <w:t>«Моргалки» с модификациями</w:t>
      </w:r>
      <w:r>
        <w:rPr>
          <w:b/>
        </w:rPr>
        <w:t xml:space="preserve">. </w:t>
      </w:r>
      <w:r w:rsidRPr="0019242F">
        <w:t xml:space="preserve">Участники делятся на 2 круга – внутренний (занимают стулья) и внешний (располагаются за спинами сидящих). Сменяемый ведущий находится за спинкой пустого стула. Он подает условный сигнал (подмигивает) любому из сидящих в кругу. Участник, заметивший этот сигнал, старается перебежать на свободный стул, а стоящий за спиной убегающего должен его остановить легким, но быстрым касанием рук по плечам. Ведущий продолжает подмигивание до момента успешного перемещения тог, кому он мигал. </w:t>
      </w:r>
      <w:proofErr w:type="gramStart"/>
      <w:r w:rsidRPr="0019242F">
        <w:t>Участник</w:t>
      </w:r>
      <w:proofErr w:type="gramEnd"/>
      <w:r w:rsidRPr="0019242F">
        <w:t xml:space="preserve"> стоящий за пустым стулом становится новым ведущим и игра продолжается. Для усиления эффекта можно использовать не только подмигивания, но и называть имена участников</w:t>
      </w:r>
      <w:r w:rsidR="008B500E">
        <w:t>, чередуя с морганием</w:t>
      </w:r>
      <w:r w:rsidRPr="0019242F">
        <w:t xml:space="preserve">. Еще интересней игра становиться, когда ведущий может подмигивать или называть имена участников внешнего круга. Они стараются переместиться вправо или влево </w:t>
      </w:r>
      <w:proofErr w:type="gramStart"/>
      <w:r w:rsidRPr="0019242F">
        <w:t>от стула</w:t>
      </w:r>
      <w:proofErr w:type="gramEnd"/>
      <w:r w:rsidRPr="0019242F">
        <w:t xml:space="preserve"> за которым стоят (не назад!), а сидящий перед ними участник игры старается, выбрасывая руки за спину, остановить перемещение убегающего. В случае успешного «побега» сидящий на стуле выходит из внутреннего круга и занимает место за пустым стулом становясь ведущим.</w:t>
      </w:r>
      <w:r w:rsidRPr="0019242F">
        <w:rPr>
          <w:b/>
        </w:rPr>
        <w:t xml:space="preserve"> </w:t>
      </w:r>
    </w:p>
    <w:p w14:paraId="0FE03BCA" w14:textId="49E89118" w:rsidR="001458CD" w:rsidRDefault="007A17C8" w:rsidP="0019242F">
      <w:pPr>
        <w:pStyle w:val="a5"/>
        <w:ind w:firstLine="284"/>
        <w:rPr>
          <w:i/>
          <w:sz w:val="24"/>
        </w:rPr>
      </w:pPr>
      <w:r>
        <w:rPr>
          <w:i/>
          <w:sz w:val="24"/>
        </w:rPr>
        <w:t xml:space="preserve">НАПОЛНЕНИЕ ЭТОГО БЛОКА ЗАВИСИТ ОТ ВАС! </w:t>
      </w:r>
    </w:p>
    <w:p w14:paraId="4DFDE7B0" w14:textId="40F0D885" w:rsidR="001458CD" w:rsidRDefault="007A17C8" w:rsidP="0019242F">
      <w:pPr>
        <w:pStyle w:val="a5"/>
        <w:ind w:firstLine="284"/>
        <w:rPr>
          <w:i/>
          <w:sz w:val="24"/>
        </w:rPr>
      </w:pPr>
      <w:r>
        <w:rPr>
          <w:i/>
          <w:sz w:val="24"/>
        </w:rPr>
        <w:t>Глубина</w:t>
      </w:r>
      <w:r w:rsidR="001458CD">
        <w:rPr>
          <w:i/>
          <w:sz w:val="24"/>
        </w:rPr>
        <w:t>, степень воздействия</w:t>
      </w:r>
      <w:r>
        <w:rPr>
          <w:i/>
          <w:sz w:val="24"/>
        </w:rPr>
        <w:t xml:space="preserve"> и тематика </w:t>
      </w:r>
      <w:r w:rsidR="001458CD">
        <w:rPr>
          <w:i/>
          <w:sz w:val="24"/>
        </w:rPr>
        <w:t>упражнений</w:t>
      </w:r>
      <w:r>
        <w:rPr>
          <w:i/>
          <w:sz w:val="24"/>
        </w:rPr>
        <w:t xml:space="preserve"> варьируется</w:t>
      </w:r>
      <w:r w:rsidR="001458CD">
        <w:rPr>
          <w:i/>
          <w:sz w:val="24"/>
        </w:rPr>
        <w:t xml:space="preserve"> и </w:t>
      </w:r>
      <w:r>
        <w:rPr>
          <w:i/>
          <w:sz w:val="24"/>
        </w:rPr>
        <w:t>может определятся возраст</w:t>
      </w:r>
      <w:r w:rsidR="0019242F">
        <w:rPr>
          <w:i/>
          <w:sz w:val="24"/>
        </w:rPr>
        <w:t>ом</w:t>
      </w:r>
      <w:r w:rsidR="001458CD">
        <w:rPr>
          <w:i/>
          <w:sz w:val="24"/>
        </w:rPr>
        <w:t xml:space="preserve"> участников, временными рамками и целями тренинга!</w:t>
      </w:r>
    </w:p>
    <w:p w14:paraId="429FDC72" w14:textId="5F78A086" w:rsidR="0019242F" w:rsidRPr="0019242F" w:rsidRDefault="0019242F" w:rsidP="0019242F">
      <w:pPr>
        <w:pStyle w:val="a5"/>
        <w:rPr>
          <w:color w:val="7030A0"/>
          <w:sz w:val="24"/>
        </w:rPr>
      </w:pPr>
      <w:r w:rsidRPr="0019242F">
        <w:rPr>
          <w:b/>
          <w:sz w:val="24"/>
        </w:rPr>
        <w:t>Подведение итогов.</w:t>
      </w:r>
      <w:r w:rsidRPr="0019242F">
        <w:rPr>
          <w:sz w:val="24"/>
        </w:rPr>
        <w:t xml:space="preserve"> Участники могут обсудить свои действия во время различных этапов тренинга, провести анализ допущенных ошибок и достижений. Победители соревнований получают награды, остальные – памятные призы.</w:t>
      </w:r>
    </w:p>
    <w:p w14:paraId="5864A72A" w14:textId="62ED6F37" w:rsidR="007A17C8" w:rsidRPr="0019242F" w:rsidRDefault="007A17C8" w:rsidP="0019242F">
      <w:pPr>
        <w:ind w:left="142"/>
        <w:rPr>
          <w:rFonts w:cstheme="minorHAnsi"/>
          <w:b/>
        </w:rPr>
      </w:pPr>
    </w:p>
    <w:p w14:paraId="286DE36E" w14:textId="5603DCCA" w:rsidR="007A17C8" w:rsidRPr="00ED0957" w:rsidRDefault="001458CD" w:rsidP="007A17C8">
      <w:pPr>
        <w:ind w:left="-284"/>
        <w:rPr>
          <w:rFonts w:cstheme="minorHAnsi"/>
          <w:color w:val="002060"/>
          <w:sz w:val="28"/>
          <w:szCs w:val="24"/>
        </w:rPr>
      </w:pPr>
      <w:r w:rsidRPr="00F1563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BCA682" wp14:editId="4DFE1F55">
            <wp:simplePos x="0" y="0"/>
            <wp:positionH relativeFrom="column">
              <wp:posOffset>5013960</wp:posOffset>
            </wp:positionH>
            <wp:positionV relativeFrom="paragraph">
              <wp:posOffset>38100</wp:posOffset>
            </wp:positionV>
            <wp:extent cx="1580159" cy="1386840"/>
            <wp:effectExtent l="0" t="0" r="1270" b="3810"/>
            <wp:wrapNone/>
            <wp:docPr id="1026" name="Picture 2" descr="http://uzluga.ru/potre/%D0%94%D0%B0%D0%B2%D0%B0%D0%B9%D1%82%D0%B5+%D0%B7%D0%BD%D0%B0%D0%BA%D0%BE%D0%BC%D0%B8%D1%82%D1%8C%D1%81%D1%8Fe/16258_html_272d8237.png">
              <a:extLst xmlns:a="http://schemas.openxmlformats.org/drawingml/2006/main">
                <a:ext uri="{FF2B5EF4-FFF2-40B4-BE49-F238E27FC236}">
                  <a16:creationId xmlns:a16="http://schemas.microsoft.com/office/drawing/2014/main" id="{D587BA06-4CC3-437A-85FD-35FB11ED48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zluga.ru/potre/%D0%94%D0%B0%D0%B2%D0%B0%D0%B9%D1%82%D0%B5+%D0%B7%D0%BD%D0%B0%D0%BA%D0%BE%D0%BC%D0%B8%D1%82%D1%8C%D1%81%D1%8Fe/16258_html_272d8237.png">
                      <a:extLst>
                        <a:ext uri="{FF2B5EF4-FFF2-40B4-BE49-F238E27FC236}">
                          <a16:creationId xmlns:a16="http://schemas.microsoft.com/office/drawing/2014/main" id="{D587BA06-4CC3-437A-85FD-35FB11ED48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59" cy="1386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7C8" w:rsidRPr="00ED0957">
        <w:rPr>
          <w:rFonts w:cstheme="minorHAnsi"/>
          <w:b/>
          <w:bCs/>
          <w:color w:val="002060"/>
          <w:sz w:val="28"/>
          <w:szCs w:val="24"/>
        </w:rPr>
        <w:t>Особенности организации активной игротеки</w:t>
      </w:r>
    </w:p>
    <w:p w14:paraId="1ABABF64" w14:textId="3A44B7B4" w:rsidR="007A17C8" w:rsidRPr="00ED0957" w:rsidRDefault="007A17C8" w:rsidP="007A17C8">
      <w:pPr>
        <w:pStyle w:val="a3"/>
        <w:numPr>
          <w:ilvl w:val="0"/>
          <w:numId w:val="4"/>
        </w:numPr>
        <w:spacing w:after="0" w:line="216" w:lineRule="auto"/>
        <w:ind w:hanging="4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957">
        <w:rPr>
          <w:rFonts w:eastAsiaTheme="minorEastAsia" w:hAnsi="Calibri"/>
          <w:b/>
          <w:bCs/>
          <w:color w:val="FF0000"/>
          <w:kern w:val="24"/>
          <w:sz w:val="28"/>
          <w:szCs w:val="64"/>
          <w:lang w:eastAsia="ru-RU"/>
        </w:rPr>
        <w:t>Безопасность</w:t>
      </w:r>
      <w:r w:rsidR="0019242F">
        <w:rPr>
          <w:rFonts w:eastAsiaTheme="minorEastAsia" w:hAnsi="Calibri"/>
          <w:b/>
          <w:bCs/>
          <w:color w:val="FF0000"/>
          <w:kern w:val="24"/>
          <w:sz w:val="28"/>
          <w:szCs w:val="64"/>
          <w:lang w:eastAsia="ru-RU"/>
        </w:rPr>
        <w:t xml:space="preserve"> участников превыше всего</w:t>
      </w:r>
      <w:r w:rsidRPr="00ED0957">
        <w:rPr>
          <w:rFonts w:eastAsiaTheme="minorEastAsia" w:hAnsi="Calibri"/>
          <w:b/>
          <w:bCs/>
          <w:color w:val="FF0000"/>
          <w:kern w:val="24"/>
          <w:sz w:val="28"/>
          <w:szCs w:val="64"/>
          <w:lang w:eastAsia="ru-RU"/>
        </w:rPr>
        <w:t>!</w:t>
      </w:r>
    </w:p>
    <w:p w14:paraId="094D1D4C" w14:textId="0D3672BD" w:rsidR="007A17C8" w:rsidRPr="00ED0957" w:rsidRDefault="007A17C8" w:rsidP="007A17C8">
      <w:pPr>
        <w:pStyle w:val="a3"/>
        <w:numPr>
          <w:ilvl w:val="0"/>
          <w:numId w:val="4"/>
        </w:numPr>
        <w:spacing w:after="0" w:line="216" w:lineRule="auto"/>
        <w:ind w:hanging="4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957">
        <w:rPr>
          <w:rFonts w:eastAsiaTheme="minorEastAsia" w:hAnsi="Calibri"/>
          <w:b/>
          <w:bCs/>
          <w:color w:val="00B050"/>
          <w:kern w:val="24"/>
          <w:sz w:val="28"/>
          <w:szCs w:val="64"/>
          <w:lang w:eastAsia="ru-RU"/>
        </w:rPr>
        <w:t>Четкие правила</w:t>
      </w:r>
      <w:r w:rsidR="0019242F">
        <w:rPr>
          <w:rFonts w:eastAsiaTheme="minorEastAsia" w:hAnsi="Calibri"/>
          <w:b/>
          <w:bCs/>
          <w:color w:val="00B050"/>
          <w:kern w:val="24"/>
          <w:sz w:val="28"/>
          <w:szCs w:val="64"/>
          <w:lang w:eastAsia="ru-RU"/>
        </w:rPr>
        <w:t xml:space="preserve"> поведения в группе</w:t>
      </w:r>
      <w:r w:rsidRPr="00ED0957">
        <w:rPr>
          <w:rFonts w:eastAsiaTheme="minorEastAsia" w:hAnsi="Calibri"/>
          <w:b/>
          <w:bCs/>
          <w:color w:val="00B050"/>
          <w:kern w:val="24"/>
          <w:sz w:val="28"/>
          <w:szCs w:val="64"/>
          <w:lang w:eastAsia="ru-RU"/>
        </w:rPr>
        <w:t>, понятные инструкции</w:t>
      </w:r>
    </w:p>
    <w:p w14:paraId="6E69A866" w14:textId="17E1E9DB" w:rsidR="007A17C8" w:rsidRPr="00ED0957" w:rsidRDefault="007A17C8" w:rsidP="007A17C8">
      <w:pPr>
        <w:pStyle w:val="a3"/>
        <w:numPr>
          <w:ilvl w:val="0"/>
          <w:numId w:val="4"/>
        </w:numPr>
        <w:spacing w:after="0" w:line="216" w:lineRule="auto"/>
        <w:ind w:hanging="4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957">
        <w:rPr>
          <w:rFonts w:eastAsiaTheme="minorEastAsia" w:hAnsi="Calibri"/>
          <w:b/>
          <w:bCs/>
          <w:color w:val="2F5496" w:themeColor="accent1" w:themeShade="BF"/>
          <w:kern w:val="24"/>
          <w:sz w:val="28"/>
          <w:szCs w:val="64"/>
          <w:lang w:eastAsia="ru-RU"/>
        </w:rPr>
        <w:t>Обеспечение достаточного пространства</w:t>
      </w:r>
      <w:r w:rsidR="0019242F">
        <w:rPr>
          <w:rFonts w:eastAsiaTheme="minorEastAsia" w:hAnsi="Calibri"/>
          <w:b/>
          <w:bCs/>
          <w:color w:val="2F5496" w:themeColor="accent1" w:themeShade="BF"/>
          <w:kern w:val="24"/>
          <w:sz w:val="28"/>
          <w:szCs w:val="64"/>
          <w:lang w:eastAsia="ru-RU"/>
        </w:rPr>
        <w:t xml:space="preserve"> для перемещений</w:t>
      </w:r>
    </w:p>
    <w:p w14:paraId="5C92E0C0" w14:textId="063A9F8D" w:rsidR="0019242F" w:rsidRPr="0019242F" w:rsidRDefault="0019242F" w:rsidP="0019242F">
      <w:pPr>
        <w:pStyle w:val="a3"/>
        <w:numPr>
          <w:ilvl w:val="0"/>
          <w:numId w:val="4"/>
        </w:numPr>
        <w:spacing w:after="0" w:line="216" w:lineRule="auto"/>
        <w:ind w:hanging="4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957">
        <w:rPr>
          <w:rFonts w:eastAsiaTheme="minorEastAsia" w:hAnsi="Calibri"/>
          <w:b/>
          <w:bCs/>
          <w:color w:val="92D050"/>
          <w:kern w:val="24"/>
          <w:sz w:val="28"/>
          <w:szCs w:val="64"/>
          <w:lang w:eastAsia="ru-RU"/>
        </w:rPr>
        <w:t>Включенность участников, обеспечиваемая ведущим</w:t>
      </w:r>
    </w:p>
    <w:p w14:paraId="4724B9BC" w14:textId="77777777" w:rsidR="00AF4C9B" w:rsidRPr="0019242F" w:rsidRDefault="007A17C8" w:rsidP="007A17C8">
      <w:pPr>
        <w:pStyle w:val="a3"/>
        <w:numPr>
          <w:ilvl w:val="0"/>
          <w:numId w:val="4"/>
        </w:numPr>
        <w:spacing w:after="0" w:line="216" w:lineRule="auto"/>
        <w:ind w:hanging="4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42F">
        <w:rPr>
          <w:rFonts w:eastAsiaTheme="minorEastAsia" w:hAnsi="Calibri"/>
          <w:b/>
          <w:bCs/>
          <w:color w:val="C45911" w:themeColor="accent2" w:themeShade="BF"/>
          <w:kern w:val="24"/>
          <w:sz w:val="28"/>
          <w:szCs w:val="64"/>
          <w:lang w:eastAsia="ru-RU"/>
        </w:rPr>
        <w:t>Предварительная проверка игротеки на состоятельность</w:t>
      </w:r>
    </w:p>
    <w:sectPr w:rsidR="00AF4C9B" w:rsidRPr="0019242F" w:rsidSect="0019242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993"/>
    <w:multiLevelType w:val="hybridMultilevel"/>
    <w:tmpl w:val="9ED4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4D2D"/>
    <w:multiLevelType w:val="hybridMultilevel"/>
    <w:tmpl w:val="E47C0756"/>
    <w:lvl w:ilvl="0" w:tplc="D0DA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8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8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6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731EEF"/>
    <w:multiLevelType w:val="hybridMultilevel"/>
    <w:tmpl w:val="E3943DB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DB312C2"/>
    <w:multiLevelType w:val="hybridMultilevel"/>
    <w:tmpl w:val="C5002AAE"/>
    <w:lvl w:ilvl="0" w:tplc="9A867E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00DE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3EE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DADF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9803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F211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FC1B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4A94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F013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67"/>
    <w:rsid w:val="00075E83"/>
    <w:rsid w:val="001458CD"/>
    <w:rsid w:val="0019242F"/>
    <w:rsid w:val="007A17C8"/>
    <w:rsid w:val="00897BDF"/>
    <w:rsid w:val="008B500E"/>
    <w:rsid w:val="008D46C9"/>
    <w:rsid w:val="00971BA9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7EA4"/>
  <w15:chartTrackingRefBased/>
  <w15:docId w15:val="{B39E65AE-B7B2-43C8-88CF-86BAAF7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7C8"/>
    <w:rPr>
      <w:color w:val="0563C1" w:themeColor="hyperlink"/>
      <w:u w:val="single"/>
    </w:rPr>
  </w:style>
  <w:style w:type="paragraph" w:styleId="a5">
    <w:name w:val="No Spacing"/>
    <w:uiPriority w:val="1"/>
    <w:qFormat/>
    <w:rsid w:val="007A1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mmerca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Антоновский</dc:creator>
  <cp:keywords/>
  <dc:description/>
  <cp:lastModifiedBy>Сергей Антоновский</cp:lastModifiedBy>
  <cp:revision>2</cp:revision>
  <dcterms:created xsi:type="dcterms:W3CDTF">2019-03-14T14:52:00Z</dcterms:created>
  <dcterms:modified xsi:type="dcterms:W3CDTF">2019-03-14T15:34:00Z</dcterms:modified>
</cp:coreProperties>
</file>